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DEE8" w14:textId="52404DF8" w:rsidR="005515F9" w:rsidRDefault="005515F9" w:rsidP="005515F9">
      <w:pPr>
        <w:pStyle w:val="10"/>
        <w:keepNext/>
        <w:keepLines/>
        <w:shd w:val="clear" w:color="auto" w:fill="auto"/>
        <w:spacing w:line="240" w:lineRule="auto"/>
        <w:ind w:left="-993"/>
        <w:rPr>
          <w:rFonts w:ascii="PT Astra Serif" w:hAnsi="PT Astra Serif"/>
          <w:sz w:val="24"/>
          <w:szCs w:val="24"/>
        </w:rPr>
      </w:pPr>
      <w:bookmarkStart w:id="0" w:name="bookmark0"/>
      <w:bookmarkStart w:id="1" w:name="bookmark1"/>
      <w:bookmarkStart w:id="2" w:name="_GoBack"/>
      <w:r w:rsidRPr="005515F9">
        <w:rPr>
          <w:rFonts w:ascii="PT Astra Serif" w:hAnsi="PT Astra Serif"/>
          <w:noProof/>
          <w:sz w:val="24"/>
          <w:szCs w:val="24"/>
          <w:lang w:bidi="ar-SA"/>
        </w:rPr>
        <w:drawing>
          <wp:inline distT="0" distB="0" distL="0" distR="0" wp14:anchorId="772FEA99" wp14:editId="333EE443">
            <wp:extent cx="6552377" cy="9213103"/>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4850" cy="9216580"/>
                    </a:xfrm>
                    <a:prstGeom prst="rect">
                      <a:avLst/>
                    </a:prstGeom>
                    <a:noFill/>
                    <a:ln>
                      <a:noFill/>
                    </a:ln>
                  </pic:spPr>
                </pic:pic>
              </a:graphicData>
            </a:graphic>
          </wp:inline>
        </w:drawing>
      </w:r>
      <w:bookmarkEnd w:id="2"/>
    </w:p>
    <w:p w14:paraId="7D4BA06C" w14:textId="6997F16D" w:rsidR="00927F2C" w:rsidRDefault="00462542" w:rsidP="00555BE1">
      <w:pPr>
        <w:pStyle w:val="10"/>
        <w:keepNext/>
        <w:keepLines/>
        <w:numPr>
          <w:ilvl w:val="0"/>
          <w:numId w:val="1"/>
        </w:numPr>
        <w:shd w:val="clear" w:color="auto" w:fill="auto"/>
        <w:spacing w:line="240" w:lineRule="auto"/>
        <w:rPr>
          <w:rFonts w:ascii="PT Astra Serif" w:hAnsi="PT Astra Serif"/>
          <w:sz w:val="24"/>
          <w:szCs w:val="24"/>
        </w:rPr>
      </w:pPr>
      <w:r w:rsidRPr="00B33850">
        <w:rPr>
          <w:rFonts w:ascii="PT Astra Serif" w:hAnsi="PT Astra Serif"/>
          <w:sz w:val="24"/>
          <w:szCs w:val="24"/>
        </w:rPr>
        <w:t>Общие положения</w:t>
      </w:r>
      <w:bookmarkEnd w:id="0"/>
      <w:bookmarkEnd w:id="1"/>
    </w:p>
    <w:p w14:paraId="77294FBA" w14:textId="77777777" w:rsidR="00555BE1" w:rsidRPr="00B33850" w:rsidRDefault="00555BE1" w:rsidP="00555BE1">
      <w:pPr>
        <w:pStyle w:val="10"/>
        <w:keepNext/>
        <w:keepLines/>
        <w:shd w:val="clear" w:color="auto" w:fill="auto"/>
        <w:spacing w:line="240" w:lineRule="auto"/>
        <w:jc w:val="left"/>
        <w:rPr>
          <w:rFonts w:ascii="PT Astra Serif" w:hAnsi="PT Astra Serif"/>
          <w:sz w:val="24"/>
          <w:szCs w:val="24"/>
        </w:rPr>
      </w:pPr>
    </w:p>
    <w:p w14:paraId="595639B5" w14:textId="77777777" w:rsidR="00927F2C" w:rsidRPr="00B33850" w:rsidRDefault="00462542" w:rsidP="002C458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Настоящее Положение о режиме занятий обучающихся (далее - Положение) разработано в соответствии с:</w:t>
      </w:r>
    </w:p>
    <w:p w14:paraId="5BF0B2F0" w14:textId="77777777" w:rsidR="00927F2C" w:rsidRPr="00B33850" w:rsidRDefault="00462542" w:rsidP="00555BE1">
      <w:pPr>
        <w:pStyle w:val="11"/>
        <w:numPr>
          <w:ilvl w:val="0"/>
          <w:numId w:val="2"/>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Федеральным законом от 29 декабря 2012 г. № 273-ФЗ «Об образовании в Российской Федерации» (ч. 2 ст.30);</w:t>
      </w:r>
    </w:p>
    <w:p w14:paraId="6E0FD7E0" w14:textId="77777777" w:rsidR="00927F2C" w:rsidRPr="00B33850" w:rsidRDefault="00462542" w:rsidP="00555BE1">
      <w:pPr>
        <w:pStyle w:val="11"/>
        <w:numPr>
          <w:ilvl w:val="0"/>
          <w:numId w:val="2"/>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Постановлением Главного государственного санитарного врача Российской Федерации от 28.09.2020 г. № 28 "Об утверждении санитарных правил СГ1 2.4. 3648-20 "Санитарно-эпидемиологические требования к организациям воспитания и обучения, отдыха и оздоровления детей и молодежи"</w:t>
      </w:r>
    </w:p>
    <w:p w14:paraId="70D99054" w14:textId="77777777" w:rsidR="00927F2C" w:rsidRPr="00B33850" w:rsidRDefault="00462542" w:rsidP="00555BE1">
      <w:pPr>
        <w:pStyle w:val="11"/>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-Уставом муниципального казенного общеобразовательного учреждения «Средняя общеобразовательная школа №2 п. Теплое имени кавалера ордена Красной Звезды К.Н. Емельянова» (далее - Школа).</w:t>
      </w:r>
    </w:p>
    <w:p w14:paraId="6582CC57"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 xml:space="preserve">Положение регулирует режим организации образовательного процесса и режим </w:t>
      </w:r>
      <w:proofErr w:type="gramStart"/>
      <w:r w:rsidRPr="00B33850">
        <w:rPr>
          <w:rFonts w:ascii="PT Astra Serif" w:hAnsi="PT Astra Serif"/>
          <w:sz w:val="24"/>
          <w:szCs w:val="24"/>
        </w:rPr>
        <w:t>занятий</w:t>
      </w:r>
      <w:proofErr w:type="gramEnd"/>
      <w:r w:rsidRPr="00B33850">
        <w:rPr>
          <w:rFonts w:ascii="PT Astra Serif" w:hAnsi="PT Astra Serif"/>
          <w:sz w:val="24"/>
          <w:szCs w:val="24"/>
        </w:rPr>
        <w:t xml:space="preserve"> обучающихся Школы.</w:t>
      </w:r>
    </w:p>
    <w:p w14:paraId="65E6201C"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Положение обязательно для исполнения всеми обучающимися Школы и их родителями (законными представителями), обеспечивающими получение обучающимися общего образования.</w:t>
      </w:r>
    </w:p>
    <w:p w14:paraId="486AD1B3" w14:textId="79A4F25B" w:rsidR="00927F2C" w:rsidRDefault="00462542" w:rsidP="00555BE1">
      <w:pPr>
        <w:pStyle w:val="10"/>
        <w:keepNext/>
        <w:keepLines/>
        <w:numPr>
          <w:ilvl w:val="0"/>
          <w:numId w:val="1"/>
        </w:numPr>
        <w:shd w:val="clear" w:color="auto" w:fill="auto"/>
        <w:tabs>
          <w:tab w:val="left" w:pos="289"/>
        </w:tabs>
        <w:spacing w:line="240" w:lineRule="auto"/>
        <w:rPr>
          <w:rFonts w:ascii="PT Astra Serif" w:hAnsi="PT Astra Serif"/>
          <w:sz w:val="24"/>
          <w:szCs w:val="24"/>
        </w:rPr>
      </w:pPr>
      <w:bookmarkStart w:id="3" w:name="bookmark2"/>
      <w:bookmarkStart w:id="4" w:name="bookmark3"/>
      <w:r w:rsidRPr="00B33850">
        <w:rPr>
          <w:rFonts w:ascii="PT Astra Serif" w:hAnsi="PT Astra Serif"/>
          <w:sz w:val="24"/>
          <w:szCs w:val="24"/>
        </w:rPr>
        <w:t>Режим образовательного процесса</w:t>
      </w:r>
      <w:bookmarkEnd w:id="3"/>
      <w:bookmarkEnd w:id="4"/>
    </w:p>
    <w:p w14:paraId="47F289E4" w14:textId="77777777" w:rsidR="0038286B" w:rsidRPr="00B33850" w:rsidRDefault="0038286B" w:rsidP="00555BE1">
      <w:pPr>
        <w:pStyle w:val="10"/>
        <w:keepNext/>
        <w:keepLines/>
        <w:shd w:val="clear" w:color="auto" w:fill="auto"/>
        <w:tabs>
          <w:tab w:val="left" w:pos="289"/>
        </w:tabs>
        <w:spacing w:line="240" w:lineRule="auto"/>
        <w:jc w:val="left"/>
        <w:rPr>
          <w:rFonts w:ascii="PT Astra Serif" w:hAnsi="PT Astra Serif"/>
          <w:sz w:val="24"/>
          <w:szCs w:val="24"/>
        </w:rPr>
      </w:pPr>
    </w:p>
    <w:p w14:paraId="44FB9FB6"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Школа самостоятельно разрабатывает и утверждает календарный учебный график, учебный план в соответствии с федеральными государственными стандартами по уровням образования.</w:t>
      </w:r>
    </w:p>
    <w:p w14:paraId="042AE13D"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Календарный учебный график отражает сроки начала и окончания учебного года, даты начала и окончания каникул, продолжительность урока, время начала и окончания уроков, сроки проведения промежуточной аттестации.</w:t>
      </w:r>
    </w:p>
    <w:p w14:paraId="7C0F85A6"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Учебный год в Школе начинается 1 сентября. Если этот день приходится на выходной день, то в этом случае учебный год начинается в первый, следующий за ним, рабочий день. Начало учебного года может переноситься Школой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14:paraId="7A871CC0"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Продолжительность учебного года составляет на уровне начального общего образования 33 учебные недели в 1-х классах, 34 учебные недели - во 2 - 4-х классах, на уровне основного и среднего общего образования составляет не менее 34 недель без учета государственной итоговой аттестации в 9-х и 11 -х классах.</w:t>
      </w:r>
    </w:p>
    <w:p w14:paraId="2C66DDE0"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Школа работает по пятидневной рабочей неделе.</w:t>
      </w:r>
    </w:p>
    <w:p w14:paraId="015A920D"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Общий режим работы Школы с 8.00 до 20.00.</w:t>
      </w:r>
    </w:p>
    <w:p w14:paraId="77B508EA" w14:textId="22FD74C1" w:rsidR="00927F2C" w:rsidRPr="00D1622A" w:rsidRDefault="00462542" w:rsidP="00D1622A">
      <w:pPr>
        <w:pStyle w:val="11"/>
        <w:numPr>
          <w:ilvl w:val="1"/>
          <w:numId w:val="1"/>
        </w:numPr>
        <w:shd w:val="clear" w:color="auto" w:fill="auto"/>
        <w:spacing w:line="240" w:lineRule="auto"/>
        <w:ind w:firstLine="567"/>
        <w:jc w:val="both"/>
        <w:rPr>
          <w:rFonts w:ascii="PT Astra Serif" w:hAnsi="PT Astra Serif"/>
          <w:sz w:val="24"/>
          <w:szCs w:val="24"/>
        </w:rPr>
      </w:pPr>
      <w:r w:rsidRPr="00D1622A">
        <w:rPr>
          <w:rFonts w:ascii="PT Astra Serif" w:hAnsi="PT Astra Serif"/>
          <w:sz w:val="24"/>
          <w:szCs w:val="24"/>
        </w:rPr>
        <w:t>Занятия проводятся в одну смену. Начало занятий</w:t>
      </w:r>
      <w:r w:rsidR="00D1622A">
        <w:rPr>
          <w:rFonts w:ascii="PT Astra Serif" w:hAnsi="PT Astra Serif"/>
          <w:sz w:val="24"/>
          <w:szCs w:val="24"/>
        </w:rPr>
        <w:t>:</w:t>
      </w:r>
      <w:r w:rsidRPr="00D1622A">
        <w:rPr>
          <w:rFonts w:ascii="PT Astra Serif" w:hAnsi="PT Astra Serif"/>
          <w:sz w:val="24"/>
          <w:szCs w:val="24"/>
        </w:rPr>
        <w:t xml:space="preserve"> не ранее 8.15, окончание занятий</w:t>
      </w:r>
      <w:r w:rsidR="00D1622A" w:rsidRPr="00D1622A">
        <w:rPr>
          <w:rFonts w:ascii="PT Astra Serif" w:hAnsi="PT Astra Serif"/>
          <w:sz w:val="24"/>
          <w:szCs w:val="24"/>
        </w:rPr>
        <w:t xml:space="preserve"> </w:t>
      </w:r>
      <w:r w:rsidRPr="00D1622A">
        <w:rPr>
          <w:rFonts w:ascii="PT Astra Serif" w:hAnsi="PT Astra Serif"/>
          <w:sz w:val="24"/>
          <w:szCs w:val="24"/>
        </w:rPr>
        <w:t>- согласно расписанию.</w:t>
      </w:r>
    </w:p>
    <w:p w14:paraId="7723E7B6"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Освоение дополнительных образовательных программ осуществляется в соответствии с лицензией на образовательную деятельность и проводится по завершению занятий на каждом уровне образования в соответствии с требованиями СанПиНа.</w:t>
      </w:r>
    </w:p>
    <w:p w14:paraId="377D2C86"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В процессе освоения общеобразовательных программ учащимся предоставляются каникулы. Сроки начала и окончания каникул определяются Школой самостоятельно и согласовываются с учредителем.</w:t>
      </w:r>
    </w:p>
    <w:p w14:paraId="5821F0D0"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Для обучающихся 1-х классов в феврале устанавливаются дополнительные недельные каникулы.</w:t>
      </w:r>
    </w:p>
    <w:p w14:paraId="29203720" w14:textId="036D20D5"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 xml:space="preserve">Продолжительность уроков при освоении образовательной программы начального общего образования (1 класс) определяет «ступенчатый» режим обучения: в </w:t>
      </w:r>
      <w:r w:rsidRPr="00B33850">
        <w:rPr>
          <w:rFonts w:ascii="PT Astra Serif" w:hAnsi="PT Astra Serif"/>
          <w:sz w:val="24"/>
          <w:szCs w:val="24"/>
        </w:rPr>
        <w:lastRenderedPageBreak/>
        <w:t>первом полугодии (в сентябре, октябре - по 3 урока в день по 35 минут каждый, в ноябре-декабре - по 4 урока по 35 минут каждый и 1 день в неделю - 5 уроков за счет урока физической культуры; январь-май - 4 дня по 4 урока по</w:t>
      </w:r>
      <w:r w:rsidR="00D01867">
        <w:rPr>
          <w:rFonts w:ascii="PT Astra Serif" w:hAnsi="PT Astra Serif"/>
          <w:sz w:val="24"/>
          <w:szCs w:val="24"/>
        </w:rPr>
        <w:t xml:space="preserve"> </w:t>
      </w:r>
      <w:r w:rsidRPr="00B33850">
        <w:rPr>
          <w:rFonts w:ascii="PT Astra Serif" w:hAnsi="PT Astra Serif"/>
          <w:sz w:val="24"/>
          <w:szCs w:val="24"/>
        </w:rPr>
        <w:t>40 минут каждый и 1 день в неделю - 5 уроков, за счет урока физической культуры).</w:t>
      </w:r>
    </w:p>
    <w:p w14:paraId="53EF9F1D"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Продолжительность урока (академический час) при освоении образовательной программы начального общего образования (2, 3, 4 классы), основного общего и среднего общего образования, занятий в дополнительном образовании не превышает 45 минут.</w:t>
      </w:r>
    </w:p>
    <w:p w14:paraId="2AB8093B"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7146F346"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Продолжительность перемен между уроками составляет не менее 10 минут, большой перемены (после 2 или 3 уроков) - 20- 30 минут. Вместо одной большой перемены допускается после 2 и 3 уроков устанавливать две перемены по 20 минут каждая.</w:t>
      </w:r>
    </w:p>
    <w:p w14:paraId="49EFB246"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В 1 классе в середине учебного дня проводится динамическая пауза продолжительностью не менее 40 минут.</w:t>
      </w:r>
    </w:p>
    <w:p w14:paraId="0B970C5D"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Перерыв между занятиями устанавливается с учетом организации активного отдыха и питания обучающихся (продолжительность перерывов между занятиями определяется Школой самостоятельно в соответствии с санитарно-гигиеническими требованиями и закрепляется локальными актами).</w:t>
      </w:r>
    </w:p>
    <w:p w14:paraId="3CC1F299"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При проведении занятий по учебным предметам Школа руководствуется требованиями Санитарно-эпидемиологических правил.</w:t>
      </w:r>
    </w:p>
    <w:p w14:paraId="7784B4DD"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391B87F5" w14:textId="77777777" w:rsidR="00927F2C" w:rsidRPr="00B33850" w:rsidRDefault="00462542" w:rsidP="00555BE1">
      <w:pPr>
        <w:pStyle w:val="11"/>
        <w:numPr>
          <w:ilvl w:val="0"/>
          <w:numId w:val="2"/>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для обучающихся 1 -х классов - не должен превышать 4 уроков и один раз в неделю - 5 уроков, за счет урока физической культуры,</w:t>
      </w:r>
    </w:p>
    <w:p w14:paraId="703B9DA3" w14:textId="77777777" w:rsidR="00927F2C" w:rsidRPr="00B33850" w:rsidRDefault="00462542" w:rsidP="00555BE1">
      <w:pPr>
        <w:pStyle w:val="11"/>
        <w:numPr>
          <w:ilvl w:val="0"/>
          <w:numId w:val="2"/>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для обучающихся 2-4 классов - не более 5 уроков и один раз в неделю 6 уроков за счет урока физической культуры,</w:t>
      </w:r>
    </w:p>
    <w:p w14:paraId="3A1B7C0A" w14:textId="77777777" w:rsidR="00927F2C" w:rsidRPr="00B33850" w:rsidRDefault="00462542" w:rsidP="00555BE1">
      <w:pPr>
        <w:pStyle w:val="11"/>
        <w:numPr>
          <w:ilvl w:val="0"/>
          <w:numId w:val="2"/>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для обучающихся 5-6 классов - не более 6 уроков, - для обучающихся 7-11 классов - не более 7 уроков.</w:t>
      </w:r>
    </w:p>
    <w:p w14:paraId="4B724EFE"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
    <w:p w14:paraId="7B4D4B6C" w14:textId="019472B9" w:rsidR="00927F2C" w:rsidRDefault="00462542" w:rsidP="00555BE1">
      <w:pPr>
        <w:pStyle w:val="11"/>
        <w:numPr>
          <w:ilvl w:val="1"/>
          <w:numId w:val="1"/>
        </w:numPr>
        <w:shd w:val="clear" w:color="auto" w:fill="auto"/>
        <w:spacing w:line="240" w:lineRule="auto"/>
        <w:ind w:firstLine="567"/>
        <w:rPr>
          <w:rFonts w:ascii="PT Astra Serif" w:hAnsi="PT Astra Serif"/>
          <w:sz w:val="24"/>
          <w:szCs w:val="24"/>
        </w:rPr>
      </w:pPr>
      <w:r w:rsidRPr="00B33850">
        <w:rPr>
          <w:rFonts w:ascii="PT Astra Serif" w:hAnsi="PT Astra Serif"/>
          <w:sz w:val="24"/>
          <w:szCs w:val="24"/>
        </w:rPr>
        <w:t>В 1-х классе обучение проводится без балльного оценивания знаний обучающихся и домашних заданий.</w:t>
      </w:r>
    </w:p>
    <w:p w14:paraId="3701DACE" w14:textId="77777777" w:rsidR="0030065E" w:rsidRPr="00B33850" w:rsidRDefault="0030065E" w:rsidP="00555BE1">
      <w:pPr>
        <w:pStyle w:val="11"/>
        <w:shd w:val="clear" w:color="auto" w:fill="auto"/>
        <w:spacing w:line="240" w:lineRule="auto"/>
        <w:ind w:left="567" w:firstLine="0"/>
        <w:rPr>
          <w:rFonts w:ascii="PT Astra Serif" w:hAnsi="PT Astra Serif"/>
          <w:sz w:val="24"/>
          <w:szCs w:val="24"/>
        </w:rPr>
      </w:pPr>
    </w:p>
    <w:p w14:paraId="36AF9963" w14:textId="06E48AFC" w:rsidR="0030065E" w:rsidRPr="00555BE1" w:rsidRDefault="00462542" w:rsidP="00555BE1">
      <w:pPr>
        <w:pStyle w:val="11"/>
        <w:numPr>
          <w:ilvl w:val="0"/>
          <w:numId w:val="1"/>
        </w:numPr>
        <w:shd w:val="clear" w:color="auto" w:fill="auto"/>
        <w:spacing w:line="240" w:lineRule="auto"/>
        <w:ind w:firstLine="567"/>
        <w:jc w:val="center"/>
        <w:rPr>
          <w:rFonts w:ascii="PT Astra Serif" w:hAnsi="PT Astra Serif"/>
          <w:sz w:val="24"/>
          <w:szCs w:val="24"/>
        </w:rPr>
      </w:pPr>
      <w:r w:rsidRPr="00B33850">
        <w:rPr>
          <w:rFonts w:ascii="PT Astra Serif" w:hAnsi="PT Astra Serif"/>
          <w:b/>
          <w:bCs/>
          <w:sz w:val="24"/>
          <w:szCs w:val="24"/>
        </w:rPr>
        <w:t xml:space="preserve">Режим занятий в условиях распространения новой </w:t>
      </w:r>
      <w:proofErr w:type="spellStart"/>
      <w:r w:rsidRPr="00B33850">
        <w:rPr>
          <w:rFonts w:ascii="PT Astra Serif" w:hAnsi="PT Astra Serif"/>
          <w:b/>
          <w:bCs/>
          <w:sz w:val="24"/>
          <w:szCs w:val="24"/>
        </w:rPr>
        <w:t>коронавирусной</w:t>
      </w:r>
      <w:proofErr w:type="spellEnd"/>
      <w:r w:rsidRPr="00B33850">
        <w:rPr>
          <w:rFonts w:ascii="PT Astra Serif" w:hAnsi="PT Astra Serif"/>
          <w:b/>
          <w:bCs/>
          <w:sz w:val="24"/>
          <w:szCs w:val="24"/>
        </w:rPr>
        <w:t xml:space="preserve"> инфекции </w:t>
      </w:r>
      <w:r w:rsidRPr="00B33850">
        <w:rPr>
          <w:rFonts w:ascii="PT Astra Serif" w:hAnsi="PT Astra Serif"/>
          <w:b/>
          <w:bCs/>
          <w:sz w:val="24"/>
          <w:szCs w:val="24"/>
          <w:lang w:eastAsia="en-US" w:bidi="en-US"/>
        </w:rPr>
        <w:t>(</w:t>
      </w:r>
      <w:r w:rsidRPr="00B33850">
        <w:rPr>
          <w:rFonts w:ascii="PT Astra Serif" w:hAnsi="PT Astra Serif"/>
          <w:b/>
          <w:bCs/>
          <w:sz w:val="24"/>
          <w:szCs w:val="24"/>
          <w:lang w:val="en-US" w:eastAsia="en-US" w:bidi="en-US"/>
        </w:rPr>
        <w:t>COVID</w:t>
      </w:r>
      <w:r w:rsidRPr="00B33850">
        <w:rPr>
          <w:rFonts w:ascii="PT Astra Serif" w:hAnsi="PT Astra Serif"/>
          <w:b/>
          <w:bCs/>
          <w:sz w:val="24"/>
          <w:szCs w:val="24"/>
          <w:lang w:eastAsia="en-US" w:bidi="en-US"/>
        </w:rPr>
        <w:t>-19)</w:t>
      </w:r>
    </w:p>
    <w:p w14:paraId="08B49521" w14:textId="77777777" w:rsidR="00555BE1" w:rsidRPr="0030065E" w:rsidRDefault="00555BE1" w:rsidP="00555BE1">
      <w:pPr>
        <w:pStyle w:val="11"/>
        <w:shd w:val="clear" w:color="auto" w:fill="auto"/>
        <w:spacing w:line="240" w:lineRule="auto"/>
        <w:ind w:left="567" w:firstLine="0"/>
        <w:rPr>
          <w:rFonts w:ascii="PT Astra Serif" w:hAnsi="PT Astra Serif"/>
          <w:sz w:val="24"/>
          <w:szCs w:val="24"/>
        </w:rPr>
      </w:pPr>
    </w:p>
    <w:p w14:paraId="5F5376AD" w14:textId="792142F7" w:rsidR="00927F2C" w:rsidRPr="00B33850" w:rsidRDefault="00462542" w:rsidP="00555BE1">
      <w:pPr>
        <w:pStyle w:val="11"/>
        <w:shd w:val="clear" w:color="auto" w:fill="auto"/>
        <w:spacing w:line="240" w:lineRule="auto"/>
        <w:ind w:firstLine="567"/>
        <w:rPr>
          <w:rFonts w:ascii="PT Astra Serif" w:hAnsi="PT Astra Serif"/>
          <w:sz w:val="24"/>
          <w:szCs w:val="24"/>
        </w:rPr>
      </w:pPr>
      <w:r w:rsidRPr="00B33850">
        <w:rPr>
          <w:rFonts w:ascii="PT Astra Serif" w:hAnsi="PT Astra Serif"/>
          <w:sz w:val="24"/>
          <w:szCs w:val="24"/>
        </w:rPr>
        <w:t xml:space="preserve">3.1. </w:t>
      </w:r>
      <w:r w:rsidR="00D1622A">
        <w:rPr>
          <w:rFonts w:ascii="PT Astra Serif" w:hAnsi="PT Astra Serif"/>
          <w:sz w:val="24"/>
          <w:szCs w:val="24"/>
        </w:rPr>
        <w:tab/>
      </w:r>
      <w:r w:rsidRPr="00B33850">
        <w:rPr>
          <w:rFonts w:ascii="PT Astra Serif" w:hAnsi="PT Astra Serif"/>
          <w:sz w:val="24"/>
          <w:szCs w:val="24"/>
        </w:rPr>
        <w:t>Начало занятий для разных классов устанавливается в разное время, но не ранее 8 часов 15 минут, чтобы максимально развести контакты детей.</w:t>
      </w:r>
    </w:p>
    <w:p w14:paraId="1FFCC236" w14:textId="0D25F9AD" w:rsidR="00927F2C" w:rsidRPr="00B33850" w:rsidRDefault="00462542" w:rsidP="00555BE1">
      <w:pPr>
        <w:pStyle w:val="11"/>
        <w:numPr>
          <w:ilvl w:val="0"/>
          <w:numId w:val="3"/>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На входе в школу учащиеся проходят термометрию для выявления лиц с температурой тела 37,1</w:t>
      </w:r>
      <w:r w:rsidR="00A4373C">
        <w:rPr>
          <w:rFonts w:ascii="PT Astra Serif" w:hAnsi="PT Astra Serif"/>
          <w:sz w:val="24"/>
          <w:szCs w:val="24"/>
        </w:rPr>
        <w:t xml:space="preserve">° </w:t>
      </w:r>
      <w:r w:rsidRPr="00B33850">
        <w:rPr>
          <w:rFonts w:ascii="PT Astra Serif" w:hAnsi="PT Astra Serif"/>
          <w:sz w:val="24"/>
          <w:szCs w:val="24"/>
        </w:rPr>
        <w:t>С и выше. Таких учащихся незамедлительно изолируют до прихода родителей или приезда бригады скорой помощи.</w:t>
      </w:r>
    </w:p>
    <w:p w14:paraId="3EB352A8" w14:textId="77777777" w:rsidR="00927F2C" w:rsidRPr="00B33850" w:rsidRDefault="00462542" w:rsidP="00555BE1">
      <w:pPr>
        <w:pStyle w:val="11"/>
        <w:numPr>
          <w:ilvl w:val="0"/>
          <w:numId w:val="3"/>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За каждым классом закрепляются отдельные учебные кабинеты, в которых учащиеся обучаются по всем предметам, за исключением занятий, требующих специального оборудования (в том числе физическая культура, изобразительное искусство, трудовое обучение, технология, физика, химия).</w:t>
      </w:r>
    </w:p>
    <w:p w14:paraId="0076C3FD" w14:textId="6F762332" w:rsidR="00927F2C" w:rsidRPr="00B33850" w:rsidRDefault="00462542" w:rsidP="00555BE1">
      <w:pPr>
        <w:pStyle w:val="11"/>
        <w:numPr>
          <w:ilvl w:val="0"/>
          <w:numId w:val="3"/>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lastRenderedPageBreak/>
        <w:t xml:space="preserve">Деятельность групп продленного дня организуется в соответствии с </w:t>
      </w:r>
      <w:proofErr w:type="spellStart"/>
      <w:r w:rsidRPr="00B33850">
        <w:rPr>
          <w:rFonts w:ascii="PT Astra Serif" w:hAnsi="PT Astra Serif"/>
          <w:sz w:val="24"/>
          <w:szCs w:val="24"/>
        </w:rPr>
        <w:t>санитарно</w:t>
      </w:r>
      <w:proofErr w:type="spellEnd"/>
      <w:r w:rsidR="0030065E">
        <w:rPr>
          <w:rFonts w:ascii="PT Astra Serif" w:hAnsi="PT Astra Serif"/>
          <w:sz w:val="24"/>
          <w:szCs w:val="24"/>
        </w:rPr>
        <w:t xml:space="preserve"> </w:t>
      </w:r>
      <w:r w:rsidRPr="00B33850">
        <w:rPr>
          <w:rFonts w:ascii="PT Astra Serif" w:hAnsi="PT Astra Serif"/>
          <w:sz w:val="24"/>
          <w:szCs w:val="24"/>
        </w:rPr>
        <w:t>эпидемиологическими требованиями. Для организации прогулок территорию школьной площадки закрепляют за каждой группой, для входа-выхода из Школы используют запасные выходы.</w:t>
      </w:r>
    </w:p>
    <w:p w14:paraId="674962ED" w14:textId="4067FEBE" w:rsidR="00927F2C" w:rsidRDefault="00462542" w:rsidP="00555BE1">
      <w:pPr>
        <w:pStyle w:val="11"/>
        <w:numPr>
          <w:ilvl w:val="0"/>
          <w:numId w:val="3"/>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Перемены не должны совпадать с классами, находящимися в смежных учебных кабинетах.</w:t>
      </w:r>
    </w:p>
    <w:p w14:paraId="70A488D3" w14:textId="77777777" w:rsidR="004356E8" w:rsidRPr="00B33850" w:rsidRDefault="004356E8" w:rsidP="00555BE1">
      <w:pPr>
        <w:pStyle w:val="11"/>
        <w:shd w:val="clear" w:color="auto" w:fill="auto"/>
        <w:spacing w:line="240" w:lineRule="auto"/>
        <w:ind w:left="567" w:firstLine="0"/>
        <w:jc w:val="both"/>
        <w:rPr>
          <w:rFonts w:ascii="PT Astra Serif" w:hAnsi="PT Astra Serif"/>
          <w:sz w:val="24"/>
          <w:szCs w:val="24"/>
        </w:rPr>
      </w:pPr>
    </w:p>
    <w:p w14:paraId="056509C6" w14:textId="560ACFFD" w:rsidR="00927F2C" w:rsidRDefault="00462542" w:rsidP="00555BE1">
      <w:pPr>
        <w:pStyle w:val="10"/>
        <w:keepNext/>
        <w:keepLines/>
        <w:numPr>
          <w:ilvl w:val="0"/>
          <w:numId w:val="1"/>
        </w:numPr>
        <w:shd w:val="clear" w:color="auto" w:fill="auto"/>
        <w:spacing w:line="240" w:lineRule="auto"/>
        <w:rPr>
          <w:rFonts w:ascii="PT Astra Serif" w:hAnsi="PT Astra Serif"/>
          <w:sz w:val="24"/>
          <w:szCs w:val="24"/>
        </w:rPr>
      </w:pPr>
      <w:bookmarkStart w:id="5" w:name="bookmark4"/>
      <w:bookmarkStart w:id="6" w:name="bookmark5"/>
      <w:r w:rsidRPr="00B33850">
        <w:rPr>
          <w:rFonts w:ascii="PT Astra Serif" w:hAnsi="PT Astra Serif"/>
          <w:sz w:val="24"/>
          <w:szCs w:val="24"/>
        </w:rPr>
        <w:t>Организация занятий с применением дистанционных образовательных технологий и электронного обучения</w:t>
      </w:r>
      <w:bookmarkEnd w:id="5"/>
      <w:bookmarkEnd w:id="6"/>
    </w:p>
    <w:p w14:paraId="77DA0FEC" w14:textId="77777777" w:rsidR="0030065E" w:rsidRPr="00B33850" w:rsidRDefault="0030065E" w:rsidP="00555BE1">
      <w:pPr>
        <w:pStyle w:val="10"/>
        <w:keepNext/>
        <w:keepLines/>
        <w:shd w:val="clear" w:color="auto" w:fill="auto"/>
        <w:spacing w:line="240" w:lineRule="auto"/>
        <w:jc w:val="left"/>
        <w:rPr>
          <w:rFonts w:ascii="PT Astra Serif" w:hAnsi="PT Astra Serif"/>
          <w:sz w:val="24"/>
          <w:szCs w:val="24"/>
        </w:rPr>
      </w:pPr>
    </w:p>
    <w:p w14:paraId="1034B08C" w14:textId="3E04B79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При реализации образовательных программ с использованием дистанционных образовательных технологий,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 Обучение должно заканчиваться не позднее 18.00 часов. Продолжительность урока не должна превышать 40 минут.</w:t>
      </w:r>
    </w:p>
    <w:p w14:paraId="47C1F5D1" w14:textId="42C558C3" w:rsidR="0030065E"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 xml:space="preserve">Режим учебного дня, в том числе во время учебных занятий, должен включать различные формы двигательной активности.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w:t>
      </w:r>
    </w:p>
    <w:p w14:paraId="5065A680" w14:textId="7BD92FC7" w:rsidR="00927F2C" w:rsidRPr="00B33850" w:rsidRDefault="00462542" w:rsidP="00555BE1">
      <w:pPr>
        <w:pStyle w:val="11"/>
        <w:numPr>
          <w:ilvl w:val="1"/>
          <w:numId w:val="1"/>
        </w:numPr>
        <w:shd w:val="clear" w:color="auto" w:fill="auto"/>
        <w:tabs>
          <w:tab w:val="left" w:pos="451"/>
        </w:tabs>
        <w:spacing w:line="240" w:lineRule="auto"/>
        <w:ind w:firstLine="567"/>
        <w:jc w:val="both"/>
        <w:rPr>
          <w:rFonts w:ascii="PT Astra Serif" w:hAnsi="PT Astra Serif"/>
          <w:sz w:val="24"/>
          <w:szCs w:val="24"/>
        </w:rPr>
      </w:pPr>
      <w:r w:rsidRPr="00B33850">
        <w:rPr>
          <w:rFonts w:ascii="PT Astra Serif" w:hAnsi="PT Astra Serif"/>
          <w:sz w:val="24"/>
          <w:szCs w:val="24"/>
        </w:rPr>
        <w:t>Учитель-предметник организует образовательный процесс через следующие формы:</w:t>
      </w:r>
    </w:p>
    <w:p w14:paraId="66B16CD1" w14:textId="7AF236CA" w:rsidR="00927F2C" w:rsidRPr="00B33850" w:rsidRDefault="004356E8" w:rsidP="00555BE1">
      <w:pPr>
        <w:pStyle w:val="11"/>
        <w:shd w:val="clear" w:color="auto" w:fill="auto"/>
        <w:spacing w:line="240" w:lineRule="auto"/>
        <w:ind w:firstLine="567"/>
        <w:jc w:val="both"/>
        <w:rPr>
          <w:rFonts w:ascii="PT Astra Serif" w:hAnsi="PT Astra Serif"/>
          <w:sz w:val="24"/>
          <w:szCs w:val="24"/>
        </w:rPr>
      </w:pPr>
      <w:r>
        <w:rPr>
          <w:rFonts w:ascii="PT Astra Serif" w:hAnsi="PT Astra Serif"/>
          <w:sz w:val="24"/>
          <w:szCs w:val="24"/>
        </w:rPr>
        <w:t xml:space="preserve">- </w:t>
      </w:r>
      <w:r w:rsidR="00462542" w:rsidRPr="00B33850">
        <w:rPr>
          <w:rFonts w:ascii="PT Astra Serif" w:hAnsi="PT Astra Serif"/>
          <w:sz w:val="24"/>
          <w:szCs w:val="24"/>
        </w:rPr>
        <w:t>дистанционную форму обучения (образовательные платформы в сети Интернет. АИС «Сетевой город. Образование», мессенджеры видеосвязи и др.);</w:t>
      </w:r>
    </w:p>
    <w:p w14:paraId="3FA8727B" w14:textId="07E4DD1C" w:rsidR="00927F2C" w:rsidRPr="00B33850" w:rsidRDefault="004356E8" w:rsidP="00555BE1">
      <w:pPr>
        <w:pStyle w:val="11"/>
        <w:shd w:val="clear" w:color="auto" w:fill="auto"/>
        <w:spacing w:line="240" w:lineRule="auto"/>
        <w:ind w:firstLine="567"/>
        <w:jc w:val="both"/>
        <w:rPr>
          <w:rFonts w:ascii="PT Astra Serif" w:hAnsi="PT Astra Serif"/>
          <w:sz w:val="24"/>
          <w:szCs w:val="24"/>
        </w:rPr>
      </w:pPr>
      <w:r>
        <w:rPr>
          <w:rFonts w:ascii="PT Astra Serif" w:hAnsi="PT Astra Serif"/>
          <w:sz w:val="24"/>
          <w:szCs w:val="24"/>
        </w:rPr>
        <w:t xml:space="preserve">- </w:t>
      </w:r>
      <w:r w:rsidR="00462542" w:rsidRPr="00B33850">
        <w:rPr>
          <w:rFonts w:ascii="PT Astra Serif" w:hAnsi="PT Astra Serif"/>
          <w:sz w:val="24"/>
          <w:szCs w:val="24"/>
        </w:rPr>
        <w:t>индивидуальные и групповые консультации учащихся в дистанционном режиме по видеосвязи, электронной почте, телефону и др.).</w:t>
      </w:r>
    </w:p>
    <w:p w14:paraId="3C3CA962" w14:textId="12C9D394" w:rsidR="00927F2C" w:rsidRDefault="00462542" w:rsidP="00555BE1">
      <w:pPr>
        <w:pStyle w:val="11"/>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4.4.</w:t>
      </w:r>
      <w:r w:rsidR="00555BE1">
        <w:rPr>
          <w:rFonts w:ascii="PT Astra Serif" w:hAnsi="PT Astra Serif"/>
          <w:sz w:val="24"/>
          <w:szCs w:val="24"/>
        </w:rPr>
        <w:tab/>
      </w:r>
      <w:r w:rsidR="0030065E">
        <w:rPr>
          <w:rFonts w:ascii="PT Astra Serif" w:hAnsi="PT Astra Serif"/>
          <w:sz w:val="24"/>
          <w:szCs w:val="24"/>
        </w:rPr>
        <w:t xml:space="preserve"> </w:t>
      </w:r>
      <w:r w:rsidRPr="00B33850">
        <w:rPr>
          <w:rFonts w:ascii="PT Astra Serif" w:hAnsi="PT Astra Serif"/>
          <w:sz w:val="24"/>
          <w:szCs w:val="24"/>
        </w:rPr>
        <w:t>Объем домашних заданий при дистанционной форме не должен превышать во 2-3 классах - 1,5 ч, 4-5 классах -2 ч, 6-8 классах - 2,5 ч, в 9-11 классах - до 3,5 ч. Для этого учителя отдают приоритет по организации изучения нового материала, используя технологии смешанного обучения.</w:t>
      </w:r>
    </w:p>
    <w:p w14:paraId="7D249EDD" w14:textId="77777777" w:rsidR="004356E8" w:rsidRPr="00B33850" w:rsidRDefault="004356E8" w:rsidP="00555BE1">
      <w:pPr>
        <w:pStyle w:val="11"/>
        <w:shd w:val="clear" w:color="auto" w:fill="auto"/>
        <w:spacing w:line="240" w:lineRule="auto"/>
        <w:ind w:firstLine="567"/>
        <w:jc w:val="both"/>
        <w:rPr>
          <w:rFonts w:ascii="PT Astra Serif" w:hAnsi="PT Astra Serif"/>
          <w:sz w:val="24"/>
          <w:szCs w:val="24"/>
        </w:rPr>
      </w:pPr>
    </w:p>
    <w:p w14:paraId="7E3AE020" w14:textId="388BCDC1" w:rsidR="00927F2C" w:rsidRDefault="00462542" w:rsidP="00555BE1">
      <w:pPr>
        <w:pStyle w:val="10"/>
        <w:keepNext/>
        <w:keepLines/>
        <w:numPr>
          <w:ilvl w:val="0"/>
          <w:numId w:val="1"/>
        </w:numPr>
        <w:shd w:val="clear" w:color="auto" w:fill="auto"/>
        <w:tabs>
          <w:tab w:val="left" w:pos="284"/>
        </w:tabs>
        <w:spacing w:line="240" w:lineRule="auto"/>
        <w:rPr>
          <w:rFonts w:ascii="PT Astra Serif" w:hAnsi="PT Astra Serif"/>
          <w:sz w:val="24"/>
          <w:szCs w:val="24"/>
        </w:rPr>
      </w:pPr>
      <w:bookmarkStart w:id="7" w:name="bookmark6"/>
      <w:bookmarkStart w:id="8" w:name="bookmark7"/>
      <w:r w:rsidRPr="00B33850">
        <w:rPr>
          <w:rFonts w:ascii="PT Astra Serif" w:hAnsi="PT Astra Serif"/>
          <w:sz w:val="24"/>
          <w:szCs w:val="24"/>
        </w:rPr>
        <w:t>Режим занятий в период низких температур</w:t>
      </w:r>
      <w:bookmarkEnd w:id="7"/>
      <w:bookmarkEnd w:id="8"/>
    </w:p>
    <w:p w14:paraId="666128EC" w14:textId="77777777" w:rsidR="0038286B" w:rsidRPr="00B33850" w:rsidRDefault="0038286B" w:rsidP="00555BE1">
      <w:pPr>
        <w:pStyle w:val="10"/>
        <w:keepNext/>
        <w:keepLines/>
        <w:shd w:val="clear" w:color="auto" w:fill="auto"/>
        <w:tabs>
          <w:tab w:val="left" w:pos="284"/>
        </w:tabs>
        <w:spacing w:line="240" w:lineRule="auto"/>
        <w:jc w:val="left"/>
        <w:rPr>
          <w:rFonts w:ascii="PT Astra Serif" w:hAnsi="PT Astra Serif"/>
          <w:sz w:val="24"/>
          <w:szCs w:val="24"/>
        </w:rPr>
      </w:pPr>
    </w:p>
    <w:p w14:paraId="33B52F6D"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4356E8">
        <w:rPr>
          <w:rFonts w:ascii="PT Astra Serif" w:hAnsi="PT Astra Serif"/>
          <w:sz w:val="24"/>
          <w:szCs w:val="24"/>
        </w:rPr>
        <w:t>С</w:t>
      </w:r>
      <w:r w:rsidRPr="00B33850">
        <w:rPr>
          <w:rFonts w:ascii="PT Astra Serif" w:hAnsi="PT Astra Serif"/>
          <w:b/>
          <w:bCs/>
          <w:sz w:val="24"/>
          <w:szCs w:val="24"/>
        </w:rPr>
        <w:t xml:space="preserve"> </w:t>
      </w:r>
      <w:r w:rsidRPr="00B33850">
        <w:rPr>
          <w:rFonts w:ascii="PT Astra Serif" w:hAnsi="PT Astra Serif"/>
          <w:sz w:val="24"/>
          <w:szCs w:val="24"/>
        </w:rPr>
        <w:t>учетом наступления зимнего периода и возможности понижения температур Школа может изменить очную форму образования и применить обучение в дистанционной форме и с использованием электронных образовательных ресурсов.</w:t>
      </w:r>
    </w:p>
    <w:p w14:paraId="48E92F8E"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Низкими температурами для изменения формы обучения являются:</w:t>
      </w:r>
    </w:p>
    <w:p w14:paraId="34D234F3" w14:textId="77777777" w:rsidR="00927F2C" w:rsidRPr="00B33850" w:rsidRDefault="00462542" w:rsidP="00555BE1">
      <w:pPr>
        <w:pStyle w:val="11"/>
        <w:numPr>
          <w:ilvl w:val="0"/>
          <w:numId w:val="2"/>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для обучающихся начальных классов — минус 23-25 градусов Цельсия;</w:t>
      </w:r>
    </w:p>
    <w:p w14:paraId="7F462A5C" w14:textId="77777777" w:rsidR="00927F2C" w:rsidRPr="00B33850" w:rsidRDefault="00462542" w:rsidP="00555BE1">
      <w:pPr>
        <w:pStyle w:val="11"/>
        <w:numPr>
          <w:ilvl w:val="0"/>
          <w:numId w:val="2"/>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для обучающихся основной школы (до 9-го класса включительно) — минус 26-28 градусов Цельсия;</w:t>
      </w:r>
    </w:p>
    <w:p w14:paraId="41D414B1" w14:textId="77777777" w:rsidR="00927F2C" w:rsidRPr="00B33850" w:rsidRDefault="00462542" w:rsidP="00555BE1">
      <w:pPr>
        <w:pStyle w:val="11"/>
        <w:numPr>
          <w:ilvl w:val="0"/>
          <w:numId w:val="2"/>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для обучающихся 10-11 классов — от минус 31 градуса Цельсия и ниже.</w:t>
      </w:r>
    </w:p>
    <w:p w14:paraId="002A9B27" w14:textId="44CDD3E6" w:rsidR="00927F2C"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Запрещено проводить учебные занятия в помещении Школы с температурой ниже +18 градусов.</w:t>
      </w:r>
    </w:p>
    <w:p w14:paraId="2746EEF4" w14:textId="77777777" w:rsidR="00F20E44" w:rsidRPr="00B33850" w:rsidRDefault="00F20E44" w:rsidP="00F20E44">
      <w:pPr>
        <w:pStyle w:val="11"/>
        <w:shd w:val="clear" w:color="auto" w:fill="auto"/>
        <w:spacing w:line="240" w:lineRule="auto"/>
        <w:ind w:left="567" w:firstLine="0"/>
        <w:jc w:val="both"/>
        <w:rPr>
          <w:rFonts w:ascii="PT Astra Serif" w:hAnsi="PT Astra Serif"/>
          <w:sz w:val="24"/>
          <w:szCs w:val="24"/>
        </w:rPr>
      </w:pPr>
    </w:p>
    <w:p w14:paraId="7D8EDA44" w14:textId="76C28BC3" w:rsidR="00927F2C" w:rsidRDefault="00462542" w:rsidP="00555BE1">
      <w:pPr>
        <w:pStyle w:val="10"/>
        <w:keepNext/>
        <w:keepLines/>
        <w:numPr>
          <w:ilvl w:val="0"/>
          <w:numId w:val="1"/>
        </w:numPr>
        <w:shd w:val="clear" w:color="auto" w:fill="auto"/>
        <w:tabs>
          <w:tab w:val="left" w:pos="280"/>
        </w:tabs>
        <w:spacing w:line="240" w:lineRule="auto"/>
        <w:rPr>
          <w:rFonts w:ascii="PT Astra Serif" w:hAnsi="PT Astra Serif"/>
          <w:sz w:val="24"/>
          <w:szCs w:val="24"/>
        </w:rPr>
      </w:pPr>
      <w:bookmarkStart w:id="9" w:name="bookmark8"/>
      <w:bookmarkStart w:id="10" w:name="bookmark9"/>
      <w:r w:rsidRPr="00B33850">
        <w:rPr>
          <w:rFonts w:ascii="PT Astra Serif" w:hAnsi="PT Astra Serif"/>
          <w:sz w:val="24"/>
          <w:szCs w:val="24"/>
        </w:rPr>
        <w:t>Режим внеурочной деятельности</w:t>
      </w:r>
      <w:bookmarkEnd w:id="9"/>
      <w:bookmarkEnd w:id="10"/>
    </w:p>
    <w:p w14:paraId="2078AB3B" w14:textId="77777777" w:rsidR="0038286B" w:rsidRPr="00B33850" w:rsidRDefault="0038286B" w:rsidP="00555BE1">
      <w:pPr>
        <w:pStyle w:val="10"/>
        <w:keepNext/>
        <w:keepLines/>
        <w:shd w:val="clear" w:color="auto" w:fill="auto"/>
        <w:tabs>
          <w:tab w:val="left" w:pos="280"/>
        </w:tabs>
        <w:spacing w:line="240" w:lineRule="auto"/>
        <w:jc w:val="left"/>
        <w:rPr>
          <w:rFonts w:ascii="PT Astra Serif" w:hAnsi="PT Astra Serif"/>
          <w:sz w:val="24"/>
          <w:szCs w:val="24"/>
        </w:rPr>
      </w:pPr>
    </w:p>
    <w:p w14:paraId="6C585E42" w14:textId="77777777" w:rsidR="00927F2C" w:rsidRPr="00B33850" w:rsidRDefault="00462542" w:rsidP="00555BE1">
      <w:pPr>
        <w:pStyle w:val="11"/>
        <w:numPr>
          <w:ilvl w:val="0"/>
          <w:numId w:val="5"/>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Режим внеурочной деятельности регламентируется расписанием кружков, секций, детских общественных объединений.</w:t>
      </w:r>
    </w:p>
    <w:p w14:paraId="1525066F" w14:textId="77777777" w:rsidR="00927F2C" w:rsidRPr="00B33850" w:rsidRDefault="00462542" w:rsidP="00555BE1">
      <w:pPr>
        <w:pStyle w:val="11"/>
        <w:numPr>
          <w:ilvl w:val="0"/>
          <w:numId w:val="5"/>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 xml:space="preserve">Время проведения экскурсий, походов, выходов с детьми на внеклассные </w:t>
      </w:r>
      <w:r w:rsidRPr="00B33850">
        <w:rPr>
          <w:rFonts w:ascii="PT Astra Serif" w:hAnsi="PT Astra Serif"/>
          <w:sz w:val="24"/>
          <w:szCs w:val="24"/>
        </w:rPr>
        <w:lastRenderedPageBreak/>
        <w:t>мероприятия устанавливается в соответствии с календарно-тематическим планированием и планом воспитательной работы. Выход за пределы Школы разрешается только после издания соответствующего приказа директора Школы. Ответственность за жизнь и здоровье обучающихся при проведении подобных мероприятий несет учитель, воспитатель, который назначен приказом директора.</w:t>
      </w:r>
    </w:p>
    <w:p w14:paraId="48749EEC" w14:textId="77777777" w:rsidR="00927F2C" w:rsidRPr="00B33850" w:rsidRDefault="00462542" w:rsidP="00555BE1">
      <w:pPr>
        <w:pStyle w:val="11"/>
        <w:numPr>
          <w:ilvl w:val="0"/>
          <w:numId w:val="5"/>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Занятия объединений дополнительного образования начинаются не ранее, чем через 40 минут после окончания уроков.</w:t>
      </w:r>
    </w:p>
    <w:p w14:paraId="3D01B254" w14:textId="77777777" w:rsidR="00927F2C" w:rsidRPr="00B33850" w:rsidRDefault="00462542" w:rsidP="00555BE1">
      <w:pPr>
        <w:pStyle w:val="11"/>
        <w:numPr>
          <w:ilvl w:val="0"/>
          <w:numId w:val="5"/>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Часы факультативных, групповых и индивидуальных занятий, элективных курсов входят в объем максимально допустимой нагрузки.</w:t>
      </w:r>
    </w:p>
    <w:p w14:paraId="05231E41" w14:textId="77777777" w:rsidR="00927F2C" w:rsidRPr="00B33850" w:rsidRDefault="00462542" w:rsidP="00555BE1">
      <w:pPr>
        <w:pStyle w:val="11"/>
        <w:numPr>
          <w:ilvl w:val="0"/>
          <w:numId w:val="5"/>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14:paraId="2F4C6002" w14:textId="13A24448" w:rsidR="00927F2C" w:rsidRDefault="00462542" w:rsidP="00555BE1">
      <w:pPr>
        <w:pStyle w:val="11"/>
        <w:numPr>
          <w:ilvl w:val="0"/>
          <w:numId w:val="5"/>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Длительность занятий внеурочной деятельностью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должны составлять не более 50 минут в день для обучающихся 1-2 классов, и не более полутора часов в день - для остальных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чаше двух раз в неделю с ограничением длительности просмотра до 1 часа для обучающихся 1-3 классов и 1,5—для обучающихся 4-8 классов.</w:t>
      </w:r>
    </w:p>
    <w:p w14:paraId="53223C7F" w14:textId="77777777" w:rsidR="0038286B" w:rsidRPr="00B33850" w:rsidRDefault="0038286B" w:rsidP="00555BE1">
      <w:pPr>
        <w:pStyle w:val="11"/>
        <w:shd w:val="clear" w:color="auto" w:fill="auto"/>
        <w:spacing w:line="240" w:lineRule="auto"/>
        <w:ind w:left="567" w:firstLine="0"/>
        <w:jc w:val="both"/>
        <w:rPr>
          <w:rFonts w:ascii="PT Astra Serif" w:hAnsi="PT Astra Serif"/>
          <w:sz w:val="24"/>
          <w:szCs w:val="24"/>
        </w:rPr>
      </w:pPr>
    </w:p>
    <w:p w14:paraId="200BEFA4" w14:textId="710F1EFE" w:rsidR="00927F2C" w:rsidRDefault="00462542" w:rsidP="00555BE1">
      <w:pPr>
        <w:pStyle w:val="10"/>
        <w:keepNext/>
        <w:keepLines/>
        <w:numPr>
          <w:ilvl w:val="0"/>
          <w:numId w:val="1"/>
        </w:numPr>
        <w:shd w:val="clear" w:color="auto" w:fill="auto"/>
        <w:tabs>
          <w:tab w:val="left" w:pos="284"/>
        </w:tabs>
        <w:spacing w:line="240" w:lineRule="auto"/>
        <w:rPr>
          <w:rFonts w:ascii="PT Astra Serif" w:hAnsi="PT Astra Serif"/>
          <w:sz w:val="24"/>
          <w:szCs w:val="24"/>
        </w:rPr>
      </w:pPr>
      <w:bookmarkStart w:id="11" w:name="bookmark10"/>
      <w:bookmarkStart w:id="12" w:name="bookmark11"/>
      <w:r w:rsidRPr="00B33850">
        <w:rPr>
          <w:rFonts w:ascii="PT Astra Serif" w:hAnsi="PT Astra Serif"/>
          <w:sz w:val="24"/>
          <w:szCs w:val="24"/>
        </w:rPr>
        <w:t>Режим занятий в группе продленного дня</w:t>
      </w:r>
      <w:bookmarkEnd w:id="11"/>
      <w:bookmarkEnd w:id="12"/>
    </w:p>
    <w:p w14:paraId="6C24F952" w14:textId="77777777" w:rsidR="0038286B" w:rsidRPr="00B33850" w:rsidRDefault="0038286B" w:rsidP="00555BE1">
      <w:pPr>
        <w:pStyle w:val="10"/>
        <w:keepNext/>
        <w:keepLines/>
        <w:shd w:val="clear" w:color="auto" w:fill="auto"/>
        <w:tabs>
          <w:tab w:val="left" w:pos="284"/>
        </w:tabs>
        <w:spacing w:line="240" w:lineRule="auto"/>
        <w:jc w:val="left"/>
        <w:rPr>
          <w:rFonts w:ascii="PT Astra Serif" w:hAnsi="PT Astra Serif"/>
          <w:sz w:val="24"/>
          <w:szCs w:val="24"/>
        </w:rPr>
      </w:pPr>
    </w:p>
    <w:p w14:paraId="04F521ED" w14:textId="3DBBB6DB" w:rsidR="00927F2C" w:rsidRDefault="0038286B" w:rsidP="00555BE1">
      <w:pPr>
        <w:pStyle w:val="11"/>
        <w:shd w:val="clear" w:color="auto" w:fill="auto"/>
        <w:spacing w:line="240" w:lineRule="auto"/>
        <w:ind w:firstLine="567"/>
        <w:jc w:val="both"/>
        <w:rPr>
          <w:rFonts w:ascii="PT Astra Serif" w:hAnsi="PT Astra Serif"/>
          <w:sz w:val="24"/>
          <w:szCs w:val="24"/>
        </w:rPr>
      </w:pPr>
      <w:r>
        <w:rPr>
          <w:rFonts w:ascii="PT Astra Serif" w:hAnsi="PT Astra Serif"/>
          <w:sz w:val="24"/>
          <w:szCs w:val="24"/>
        </w:rPr>
        <w:tab/>
      </w:r>
      <w:r w:rsidR="00462542" w:rsidRPr="00B33850">
        <w:rPr>
          <w:rFonts w:ascii="PT Astra Serif" w:hAnsi="PT Astra Serif"/>
          <w:sz w:val="24"/>
          <w:szCs w:val="24"/>
        </w:rPr>
        <w:t>В Школе по желанию и запросам родителей (законных представителей) могут открываться группы продленного дня обучающихся. Режим работы каждой группы утверждается календарным учебным графиком.</w:t>
      </w:r>
    </w:p>
    <w:p w14:paraId="6562B1A5" w14:textId="77777777" w:rsidR="0038286B" w:rsidRPr="00B33850" w:rsidRDefault="0038286B" w:rsidP="00555BE1">
      <w:pPr>
        <w:pStyle w:val="11"/>
        <w:shd w:val="clear" w:color="auto" w:fill="auto"/>
        <w:spacing w:line="240" w:lineRule="auto"/>
        <w:ind w:firstLine="567"/>
        <w:jc w:val="both"/>
        <w:rPr>
          <w:rFonts w:ascii="PT Astra Serif" w:hAnsi="PT Astra Serif"/>
          <w:sz w:val="24"/>
          <w:szCs w:val="24"/>
        </w:rPr>
      </w:pPr>
    </w:p>
    <w:p w14:paraId="12FDDC9F" w14:textId="30058A51" w:rsidR="0038286B" w:rsidRPr="0038286B" w:rsidRDefault="00462542" w:rsidP="00555BE1">
      <w:pPr>
        <w:pStyle w:val="11"/>
        <w:numPr>
          <w:ilvl w:val="0"/>
          <w:numId w:val="1"/>
        </w:numPr>
        <w:shd w:val="clear" w:color="auto" w:fill="auto"/>
        <w:tabs>
          <w:tab w:val="left" w:pos="1292"/>
        </w:tabs>
        <w:spacing w:line="240" w:lineRule="auto"/>
        <w:ind w:firstLine="920"/>
        <w:jc w:val="both"/>
        <w:rPr>
          <w:rFonts w:ascii="PT Astra Serif" w:hAnsi="PT Astra Serif"/>
          <w:sz w:val="24"/>
          <w:szCs w:val="24"/>
        </w:rPr>
      </w:pPr>
      <w:r w:rsidRPr="00B33850">
        <w:rPr>
          <w:rFonts w:ascii="PT Astra Serif" w:hAnsi="PT Astra Serif"/>
          <w:b/>
          <w:bCs/>
          <w:sz w:val="24"/>
          <w:szCs w:val="24"/>
        </w:rPr>
        <w:t xml:space="preserve">Организация обучения на дому учащихся по медицинским показаниям </w:t>
      </w:r>
    </w:p>
    <w:p w14:paraId="5F9814FF" w14:textId="77777777" w:rsidR="0038286B" w:rsidRPr="0038286B" w:rsidRDefault="0038286B" w:rsidP="00555BE1">
      <w:pPr>
        <w:pStyle w:val="11"/>
        <w:shd w:val="clear" w:color="auto" w:fill="auto"/>
        <w:spacing w:line="240" w:lineRule="auto"/>
        <w:ind w:left="142" w:firstLine="0"/>
        <w:jc w:val="both"/>
        <w:rPr>
          <w:rFonts w:ascii="PT Astra Serif" w:hAnsi="PT Astra Serif"/>
          <w:sz w:val="24"/>
          <w:szCs w:val="24"/>
        </w:rPr>
      </w:pPr>
    </w:p>
    <w:p w14:paraId="4B232F2E" w14:textId="1645E8BA" w:rsidR="00927F2C" w:rsidRPr="00B33850" w:rsidRDefault="00462542" w:rsidP="00555BE1">
      <w:pPr>
        <w:pStyle w:val="11"/>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8.1. Для учащихся, нуждающихся в длительном лечении, лицам с ограниченными возможностями здоровья, детей-инвалидов, которые по состоянию здоровья не могут посещать школу,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может быть организовано организуется на дому.</w:t>
      </w:r>
    </w:p>
    <w:p w14:paraId="1FD5C663" w14:textId="77777777" w:rsidR="00927F2C" w:rsidRPr="00B33850" w:rsidRDefault="00462542" w:rsidP="00555BE1">
      <w:pPr>
        <w:pStyle w:val="11"/>
        <w:numPr>
          <w:ilvl w:val="0"/>
          <w:numId w:val="6"/>
        </w:numPr>
        <w:shd w:val="clear" w:color="auto" w:fill="auto"/>
        <w:tabs>
          <w:tab w:val="left" w:pos="1328"/>
        </w:tabs>
        <w:spacing w:line="240" w:lineRule="auto"/>
        <w:ind w:firstLine="567"/>
        <w:jc w:val="both"/>
        <w:rPr>
          <w:rFonts w:ascii="PT Astra Serif" w:hAnsi="PT Astra Serif"/>
          <w:sz w:val="24"/>
          <w:szCs w:val="24"/>
        </w:rPr>
      </w:pPr>
      <w:r w:rsidRPr="00B33850">
        <w:rPr>
          <w:rFonts w:ascii="PT Astra Serif" w:hAnsi="PT Astra Serif"/>
          <w:sz w:val="24"/>
          <w:szCs w:val="24"/>
        </w:rPr>
        <w:t>Для обучающихся на дому педагогическим советом и приказом по Школе определяется индивидуальный учебный план и расписание занятий.</w:t>
      </w:r>
    </w:p>
    <w:p w14:paraId="67289329" w14:textId="107FF741" w:rsidR="00927F2C" w:rsidRDefault="00462542" w:rsidP="00555BE1">
      <w:pPr>
        <w:pStyle w:val="11"/>
        <w:numPr>
          <w:ilvl w:val="0"/>
          <w:numId w:val="6"/>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Обучение детей, нуждающихся в длительном лечении, может быть организовано с применением электронного обучения и дистанционных образовательных технологий в соответствии с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Применение электронного обучения и дистанционных образовательных технологий в образовательном процессе для обучающихся, нуждающихся в длительном лечении, не может являться формальной заменой комплексного решения проблем обучения таких детей.</w:t>
      </w:r>
    </w:p>
    <w:p w14:paraId="17A306F4" w14:textId="77777777" w:rsidR="00F20E44" w:rsidRPr="00B33850" w:rsidRDefault="00F20E44" w:rsidP="00555BE1">
      <w:pPr>
        <w:pStyle w:val="11"/>
        <w:shd w:val="clear" w:color="auto" w:fill="auto"/>
        <w:spacing w:line="240" w:lineRule="auto"/>
        <w:ind w:left="567" w:firstLine="0"/>
        <w:jc w:val="both"/>
        <w:rPr>
          <w:rFonts w:ascii="PT Astra Serif" w:hAnsi="PT Astra Serif"/>
          <w:sz w:val="24"/>
          <w:szCs w:val="24"/>
        </w:rPr>
      </w:pPr>
    </w:p>
    <w:p w14:paraId="1AA28BE0" w14:textId="526C104B" w:rsidR="00927F2C" w:rsidRDefault="00462542" w:rsidP="00555BE1">
      <w:pPr>
        <w:pStyle w:val="10"/>
        <w:keepNext/>
        <w:keepLines/>
        <w:numPr>
          <w:ilvl w:val="0"/>
          <w:numId w:val="1"/>
        </w:numPr>
        <w:shd w:val="clear" w:color="auto" w:fill="auto"/>
        <w:tabs>
          <w:tab w:val="left" w:pos="284"/>
        </w:tabs>
        <w:spacing w:line="240" w:lineRule="auto"/>
        <w:rPr>
          <w:rFonts w:ascii="PT Astra Serif" w:hAnsi="PT Astra Serif"/>
          <w:sz w:val="24"/>
          <w:szCs w:val="24"/>
        </w:rPr>
      </w:pPr>
      <w:bookmarkStart w:id="13" w:name="bookmark12"/>
      <w:bookmarkStart w:id="14" w:name="bookmark13"/>
      <w:r w:rsidRPr="00B33850">
        <w:rPr>
          <w:rFonts w:ascii="PT Astra Serif" w:hAnsi="PT Astra Serif"/>
          <w:sz w:val="24"/>
          <w:szCs w:val="24"/>
        </w:rPr>
        <w:t>Промежуточная аттестация обучающихся</w:t>
      </w:r>
      <w:bookmarkEnd w:id="13"/>
      <w:bookmarkEnd w:id="14"/>
    </w:p>
    <w:p w14:paraId="16B9F5EC" w14:textId="77777777" w:rsidR="0038286B" w:rsidRPr="00B33850" w:rsidRDefault="0038286B" w:rsidP="00555BE1">
      <w:pPr>
        <w:pStyle w:val="10"/>
        <w:keepNext/>
        <w:keepLines/>
        <w:shd w:val="clear" w:color="auto" w:fill="auto"/>
        <w:tabs>
          <w:tab w:val="left" w:pos="284"/>
        </w:tabs>
        <w:spacing w:line="240" w:lineRule="auto"/>
        <w:jc w:val="left"/>
        <w:rPr>
          <w:rFonts w:ascii="PT Astra Serif" w:hAnsi="PT Astra Serif"/>
          <w:sz w:val="24"/>
          <w:szCs w:val="24"/>
        </w:rPr>
      </w:pPr>
    </w:p>
    <w:p w14:paraId="68DCCD24"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Обучающиеся, освоившие в полном объеме соответствующую образовательную программу учебного года, переводятся в следующий класс.</w:t>
      </w:r>
    </w:p>
    <w:p w14:paraId="79B6C3D4" w14:textId="6A51E987" w:rsidR="00927F2C"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lastRenderedPageBreak/>
        <w:t>Порядок проведения промежуточной аттестации обучающихся 2-8, 10 классов проводится без прекращения образовательной деятельности и определяется соответствующими локальными актами Школы.</w:t>
      </w:r>
    </w:p>
    <w:p w14:paraId="6378BE13" w14:textId="77777777" w:rsidR="0038286B" w:rsidRPr="00B33850" w:rsidRDefault="0038286B" w:rsidP="00555BE1">
      <w:pPr>
        <w:pStyle w:val="11"/>
        <w:shd w:val="clear" w:color="auto" w:fill="auto"/>
        <w:spacing w:line="240" w:lineRule="auto"/>
        <w:ind w:left="567" w:firstLine="0"/>
        <w:jc w:val="both"/>
        <w:rPr>
          <w:rFonts w:ascii="PT Astra Serif" w:hAnsi="PT Astra Serif"/>
          <w:sz w:val="24"/>
          <w:szCs w:val="24"/>
        </w:rPr>
      </w:pPr>
    </w:p>
    <w:p w14:paraId="73838F7A" w14:textId="1EB8F85F" w:rsidR="00927F2C" w:rsidRDefault="00462542" w:rsidP="00555BE1">
      <w:pPr>
        <w:pStyle w:val="10"/>
        <w:keepNext/>
        <w:keepLines/>
        <w:numPr>
          <w:ilvl w:val="0"/>
          <w:numId w:val="1"/>
        </w:numPr>
        <w:shd w:val="clear" w:color="auto" w:fill="auto"/>
        <w:tabs>
          <w:tab w:val="left" w:pos="864"/>
        </w:tabs>
        <w:spacing w:line="240" w:lineRule="auto"/>
        <w:rPr>
          <w:rFonts w:ascii="PT Astra Serif" w:hAnsi="PT Astra Serif"/>
          <w:sz w:val="24"/>
          <w:szCs w:val="24"/>
        </w:rPr>
      </w:pPr>
      <w:bookmarkStart w:id="15" w:name="bookmark14"/>
      <w:bookmarkStart w:id="16" w:name="bookmark15"/>
      <w:r w:rsidRPr="00B33850">
        <w:rPr>
          <w:rFonts w:ascii="PT Astra Serif" w:hAnsi="PT Astra Serif"/>
          <w:sz w:val="24"/>
          <w:szCs w:val="24"/>
        </w:rPr>
        <w:t>Государственная итоговая аттестация обучающихся</w:t>
      </w:r>
      <w:bookmarkEnd w:id="15"/>
      <w:bookmarkEnd w:id="16"/>
    </w:p>
    <w:p w14:paraId="391D1ADF" w14:textId="77777777" w:rsidR="0038286B" w:rsidRPr="00B33850" w:rsidRDefault="0038286B" w:rsidP="00555BE1">
      <w:pPr>
        <w:pStyle w:val="10"/>
        <w:keepNext/>
        <w:keepLines/>
        <w:shd w:val="clear" w:color="auto" w:fill="auto"/>
        <w:tabs>
          <w:tab w:val="left" w:pos="864"/>
        </w:tabs>
        <w:spacing w:line="240" w:lineRule="auto"/>
        <w:jc w:val="left"/>
        <w:rPr>
          <w:rFonts w:ascii="PT Astra Serif" w:hAnsi="PT Astra Serif"/>
          <w:sz w:val="24"/>
          <w:szCs w:val="24"/>
        </w:rPr>
      </w:pPr>
    </w:p>
    <w:p w14:paraId="19243814"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14:paraId="1D881B61" w14:textId="77777777" w:rsidR="00927F2C" w:rsidRPr="00B33850" w:rsidRDefault="00462542" w:rsidP="00555BE1">
      <w:pPr>
        <w:pStyle w:val="11"/>
        <w:numPr>
          <w:ilvl w:val="1"/>
          <w:numId w:val="1"/>
        </w:numPr>
        <w:shd w:val="clear" w:color="auto" w:fill="auto"/>
        <w:spacing w:line="240" w:lineRule="auto"/>
        <w:ind w:firstLine="567"/>
        <w:jc w:val="both"/>
        <w:rPr>
          <w:rFonts w:ascii="PT Astra Serif" w:hAnsi="PT Astra Serif"/>
          <w:sz w:val="24"/>
          <w:szCs w:val="24"/>
        </w:rPr>
      </w:pPr>
      <w:r w:rsidRPr="00B33850">
        <w:rPr>
          <w:rFonts w:ascii="PT Astra Serif" w:hAnsi="PT Astra Serif"/>
          <w:sz w:val="24"/>
          <w:szCs w:val="24"/>
        </w:rPr>
        <w:t>Сроки проведения государственной итоговой аттестации обучающихся, освоивших общеобразовательные программы основного и среднего общего образования, ежегодно устанавливаются приказами Министерства просвещения Российской Федерации.</w:t>
      </w:r>
    </w:p>
    <w:sectPr w:rsidR="00927F2C" w:rsidRPr="00B33850" w:rsidSect="005515F9">
      <w:footerReference w:type="default" r:id="rId8"/>
      <w:pgSz w:w="12240" w:h="15840"/>
      <w:pgMar w:top="1134" w:right="616" w:bottom="1134" w:left="1701" w:header="7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37421" w14:textId="77777777" w:rsidR="00A65FF0" w:rsidRDefault="00462542">
      <w:r>
        <w:separator/>
      </w:r>
    </w:p>
  </w:endnote>
  <w:endnote w:type="continuationSeparator" w:id="0">
    <w:p w14:paraId="2601A5FF" w14:textId="77777777" w:rsidR="00A65FF0" w:rsidRDefault="0046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1EE2" w14:textId="736FA79D" w:rsidR="00927F2C" w:rsidRDefault="00927F2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0FFD" w14:textId="77777777" w:rsidR="00927F2C" w:rsidRDefault="00927F2C"/>
  </w:footnote>
  <w:footnote w:type="continuationSeparator" w:id="0">
    <w:p w14:paraId="51016E53" w14:textId="77777777" w:rsidR="00927F2C" w:rsidRDefault="00927F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A14"/>
    <w:multiLevelType w:val="multilevel"/>
    <w:tmpl w:val="9D6EFF62"/>
    <w:lvl w:ilvl="0">
      <w:start w:val="1"/>
      <w:numFmt w:val="decimal"/>
      <w:lvlText w:val="%1."/>
      <w:lvlJc w:val="left"/>
      <w:rPr>
        <w:rFonts w:ascii="PT Astra Serif" w:eastAsia="Times New Roman" w:hAnsi="PT Astra Serif"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FA24EB"/>
    <w:multiLevelType w:val="multilevel"/>
    <w:tmpl w:val="0AF00A76"/>
    <w:lvl w:ilvl="0">
      <w:start w:val="1"/>
      <w:numFmt w:val="decimal"/>
      <w:lvlText w:val="6.%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5F390B"/>
    <w:multiLevelType w:val="multilevel"/>
    <w:tmpl w:val="3C866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4102F0"/>
    <w:multiLevelType w:val="multilevel"/>
    <w:tmpl w:val="23D4F59A"/>
    <w:lvl w:ilvl="0">
      <w:start w:val="2"/>
      <w:numFmt w:val="decimal"/>
      <w:lvlText w:val="8.%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361358"/>
    <w:multiLevelType w:val="multilevel"/>
    <w:tmpl w:val="BB3EED1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6609D6"/>
    <w:multiLevelType w:val="multilevel"/>
    <w:tmpl w:val="F32EF46E"/>
    <w:lvl w:ilvl="0">
      <w:start w:val="2"/>
      <w:numFmt w:val="decimal"/>
      <w:lvlText w:val="3.%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2C"/>
    <w:rsid w:val="002C4581"/>
    <w:rsid w:val="0030065E"/>
    <w:rsid w:val="0038286B"/>
    <w:rsid w:val="004356E8"/>
    <w:rsid w:val="00462542"/>
    <w:rsid w:val="005515F9"/>
    <w:rsid w:val="00555BE1"/>
    <w:rsid w:val="0063635E"/>
    <w:rsid w:val="00927F2C"/>
    <w:rsid w:val="00A4373C"/>
    <w:rsid w:val="00A65FF0"/>
    <w:rsid w:val="00B33850"/>
    <w:rsid w:val="00D01867"/>
    <w:rsid w:val="00D1622A"/>
    <w:rsid w:val="00F20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7E80"/>
  <w15:docId w15:val="{45B65383-30BF-40B5-A194-A184A2F3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hd w:val="clear" w:color="auto" w:fill="FFFFFF"/>
      <w:spacing w:line="329" w:lineRule="auto"/>
      <w:jc w:val="center"/>
      <w:outlineLvl w:val="0"/>
    </w:pPr>
    <w:rPr>
      <w:rFonts w:ascii="Times New Roman" w:eastAsia="Times New Roman" w:hAnsi="Times New Roman" w:cs="Times New Roman"/>
      <w:b/>
      <w:bCs/>
      <w:sz w:val="20"/>
      <w:szCs w:val="20"/>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spacing w:line="329" w:lineRule="auto"/>
      <w:ind w:firstLine="20"/>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C4581"/>
    <w:rPr>
      <w:rFonts w:ascii="Segoe UI" w:hAnsi="Segoe UI" w:cs="Segoe UI"/>
      <w:sz w:val="18"/>
      <w:szCs w:val="18"/>
    </w:rPr>
  </w:style>
  <w:style w:type="character" w:customStyle="1" w:styleId="a5">
    <w:name w:val="Текст выноски Знак"/>
    <w:basedOn w:val="a0"/>
    <w:link w:val="a4"/>
    <w:uiPriority w:val="99"/>
    <w:semiHidden/>
    <w:rsid w:val="002C4581"/>
    <w:rPr>
      <w:rFonts w:ascii="Segoe UI" w:hAnsi="Segoe UI" w:cs="Segoe UI"/>
      <w:color w:val="000000"/>
      <w:sz w:val="18"/>
      <w:szCs w:val="18"/>
    </w:rPr>
  </w:style>
  <w:style w:type="paragraph" w:styleId="a6">
    <w:name w:val="header"/>
    <w:basedOn w:val="a"/>
    <w:link w:val="a7"/>
    <w:uiPriority w:val="99"/>
    <w:unhideWhenUsed/>
    <w:rsid w:val="002C4581"/>
    <w:pPr>
      <w:tabs>
        <w:tab w:val="center" w:pos="4677"/>
        <w:tab w:val="right" w:pos="9355"/>
      </w:tabs>
    </w:pPr>
  </w:style>
  <w:style w:type="character" w:customStyle="1" w:styleId="a7">
    <w:name w:val="Верхний колонтитул Знак"/>
    <w:basedOn w:val="a0"/>
    <w:link w:val="a6"/>
    <w:uiPriority w:val="99"/>
    <w:rsid w:val="002C4581"/>
    <w:rPr>
      <w:color w:val="000000"/>
    </w:rPr>
  </w:style>
  <w:style w:type="paragraph" w:styleId="a8">
    <w:name w:val="footer"/>
    <w:basedOn w:val="a"/>
    <w:link w:val="a9"/>
    <w:uiPriority w:val="99"/>
    <w:unhideWhenUsed/>
    <w:rsid w:val="002C4581"/>
    <w:pPr>
      <w:tabs>
        <w:tab w:val="center" w:pos="4677"/>
        <w:tab w:val="right" w:pos="9355"/>
      </w:tabs>
    </w:pPr>
  </w:style>
  <w:style w:type="character" w:customStyle="1" w:styleId="a9">
    <w:name w:val="Нижний колонтитул Знак"/>
    <w:basedOn w:val="a0"/>
    <w:link w:val="a8"/>
    <w:uiPriority w:val="99"/>
    <w:rsid w:val="002C45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14</cp:revision>
  <cp:lastPrinted>2022-04-07T05:37:00Z</cp:lastPrinted>
  <dcterms:created xsi:type="dcterms:W3CDTF">2022-03-29T13:56:00Z</dcterms:created>
  <dcterms:modified xsi:type="dcterms:W3CDTF">2022-04-07T05:38:00Z</dcterms:modified>
</cp:coreProperties>
</file>