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32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175F5" w:rsidRPr="00F1752F">
        <w:rPr>
          <w:rFonts w:ascii="Times New Roman" w:hAnsi="Times New Roman" w:cs="Times New Roman"/>
          <w:sz w:val="20"/>
          <w:szCs w:val="20"/>
        </w:rPr>
        <w:t xml:space="preserve">  «Утверждаю»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1752F">
        <w:rPr>
          <w:rFonts w:ascii="Times New Roman" w:hAnsi="Times New Roman" w:cs="Times New Roman"/>
          <w:sz w:val="20"/>
          <w:szCs w:val="20"/>
        </w:rPr>
        <w:t xml:space="preserve"> </w:t>
      </w:r>
      <w:r w:rsidR="005175F5" w:rsidRPr="00F1752F">
        <w:rPr>
          <w:rFonts w:ascii="Times New Roman" w:hAnsi="Times New Roman" w:cs="Times New Roman"/>
          <w:sz w:val="20"/>
          <w:szCs w:val="20"/>
        </w:rPr>
        <w:t xml:space="preserve">Директор МКОУ «СОШ № 2 п. </w:t>
      </w:r>
      <w:proofErr w:type="gramStart"/>
      <w:r w:rsidR="005175F5" w:rsidRPr="00F1752F">
        <w:rPr>
          <w:rFonts w:ascii="Times New Roman" w:hAnsi="Times New Roman" w:cs="Times New Roman"/>
          <w:sz w:val="20"/>
          <w:szCs w:val="20"/>
        </w:rPr>
        <w:t>Теплое</w:t>
      </w:r>
      <w:proofErr w:type="gramEnd"/>
    </w:p>
    <w:p w:rsidR="005175F5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175F5" w:rsidRPr="00F1752F">
        <w:rPr>
          <w:rFonts w:ascii="Times New Roman" w:hAnsi="Times New Roman" w:cs="Times New Roman"/>
          <w:sz w:val="20"/>
          <w:szCs w:val="20"/>
        </w:rPr>
        <w:t xml:space="preserve"> </w:t>
      </w:r>
      <w:r w:rsidRPr="00F1752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1752F">
        <w:rPr>
          <w:rFonts w:ascii="Times New Roman" w:hAnsi="Times New Roman" w:cs="Times New Roman"/>
          <w:sz w:val="20"/>
          <w:szCs w:val="20"/>
        </w:rPr>
        <w:t xml:space="preserve">   </w:t>
      </w:r>
      <w:r w:rsidR="005175F5" w:rsidRPr="00F1752F">
        <w:rPr>
          <w:rFonts w:ascii="Times New Roman" w:hAnsi="Times New Roman" w:cs="Times New Roman"/>
          <w:sz w:val="20"/>
          <w:szCs w:val="20"/>
        </w:rPr>
        <w:t>им. кавалера ордена Красной Звезды К.Н. Емельянова»</w:t>
      </w: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1752F"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1752F">
        <w:rPr>
          <w:rFonts w:ascii="Times New Roman" w:hAnsi="Times New Roman" w:cs="Times New Roman"/>
          <w:sz w:val="20"/>
          <w:szCs w:val="20"/>
        </w:rPr>
        <w:t xml:space="preserve">      </w:t>
      </w:r>
      <w:r w:rsidR="00F1752F" w:rsidRPr="00F1752F">
        <w:rPr>
          <w:rFonts w:ascii="Times New Roman" w:hAnsi="Times New Roman" w:cs="Times New Roman"/>
          <w:sz w:val="20"/>
          <w:szCs w:val="20"/>
        </w:rPr>
        <w:t xml:space="preserve">   </w:t>
      </w:r>
      <w:r w:rsidRPr="00F1752F">
        <w:rPr>
          <w:rFonts w:ascii="Times New Roman" w:hAnsi="Times New Roman" w:cs="Times New Roman"/>
          <w:sz w:val="20"/>
          <w:szCs w:val="20"/>
        </w:rPr>
        <w:t xml:space="preserve">   Л.В.Лобанова</w:t>
      </w: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1752F" w:rsidRPr="00F1752F">
        <w:rPr>
          <w:rFonts w:ascii="Times New Roman" w:hAnsi="Times New Roman" w:cs="Times New Roman"/>
          <w:sz w:val="20"/>
          <w:szCs w:val="20"/>
        </w:rPr>
        <w:t xml:space="preserve"> </w:t>
      </w:r>
      <w:r w:rsidRPr="00F1752F">
        <w:rPr>
          <w:rFonts w:ascii="Times New Roman" w:hAnsi="Times New Roman" w:cs="Times New Roman"/>
          <w:sz w:val="20"/>
          <w:szCs w:val="20"/>
        </w:rPr>
        <w:t xml:space="preserve">    Положение</w:t>
      </w:r>
    </w:p>
    <w:p w:rsidR="005175F5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175F5" w:rsidRPr="00F1752F">
        <w:rPr>
          <w:rFonts w:ascii="Times New Roman" w:hAnsi="Times New Roman" w:cs="Times New Roman"/>
          <w:sz w:val="20"/>
          <w:szCs w:val="20"/>
        </w:rPr>
        <w:t>о проведении первенства школы по настольному теннису среди мальчиков.</w:t>
      </w: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1752F"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E06A9">
        <w:rPr>
          <w:rFonts w:ascii="Times New Roman" w:hAnsi="Times New Roman" w:cs="Times New Roman"/>
          <w:sz w:val="20"/>
          <w:szCs w:val="20"/>
        </w:rPr>
        <w:t xml:space="preserve">         </w:t>
      </w:r>
      <w:r w:rsidR="00F1752F" w:rsidRPr="00F1752F">
        <w:rPr>
          <w:rFonts w:ascii="Times New Roman" w:hAnsi="Times New Roman" w:cs="Times New Roman"/>
          <w:sz w:val="20"/>
          <w:szCs w:val="20"/>
        </w:rPr>
        <w:t xml:space="preserve"> </w:t>
      </w:r>
      <w:r w:rsidRPr="00F1752F">
        <w:rPr>
          <w:rFonts w:ascii="Times New Roman" w:hAnsi="Times New Roman" w:cs="Times New Roman"/>
          <w:sz w:val="20"/>
          <w:szCs w:val="20"/>
        </w:rPr>
        <w:t xml:space="preserve">  1. Цели и задачи.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>Первенство школы по настольному теннису среди мальчиков проводится с целью приобщения учащихся к систематическим занятиям спортом</w:t>
      </w:r>
      <w:r w:rsidR="00F1752F">
        <w:rPr>
          <w:rFonts w:ascii="Times New Roman" w:hAnsi="Times New Roman" w:cs="Times New Roman"/>
          <w:sz w:val="20"/>
          <w:szCs w:val="20"/>
        </w:rPr>
        <w:t>, выявления сильнейших спортсменов для участия в муниципальных соревнования</w:t>
      </w:r>
      <w:r w:rsidR="001E06A9">
        <w:rPr>
          <w:rFonts w:ascii="Times New Roman" w:hAnsi="Times New Roman" w:cs="Times New Roman"/>
          <w:sz w:val="20"/>
          <w:szCs w:val="20"/>
        </w:rPr>
        <w:t>х</w:t>
      </w:r>
      <w:r w:rsidRPr="00F1752F">
        <w:rPr>
          <w:rFonts w:ascii="Times New Roman" w:hAnsi="Times New Roman" w:cs="Times New Roman"/>
          <w:sz w:val="20"/>
          <w:szCs w:val="20"/>
        </w:rPr>
        <w:t>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75F5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175F5" w:rsidRPr="00F1752F">
        <w:rPr>
          <w:rFonts w:ascii="Times New Roman" w:hAnsi="Times New Roman" w:cs="Times New Roman"/>
          <w:sz w:val="20"/>
          <w:szCs w:val="20"/>
        </w:rPr>
        <w:t>2.</w:t>
      </w:r>
      <w:r w:rsidR="001E06A9">
        <w:rPr>
          <w:rFonts w:ascii="Times New Roman" w:hAnsi="Times New Roman" w:cs="Times New Roman"/>
          <w:sz w:val="20"/>
          <w:szCs w:val="20"/>
        </w:rPr>
        <w:t xml:space="preserve"> </w:t>
      </w:r>
      <w:r w:rsidR="005175F5" w:rsidRPr="00F1752F">
        <w:rPr>
          <w:rFonts w:ascii="Times New Roman" w:hAnsi="Times New Roman" w:cs="Times New Roman"/>
          <w:sz w:val="20"/>
          <w:szCs w:val="20"/>
        </w:rPr>
        <w:t>Сроки и место проведения соревнований.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>Начало проведения первенства школы по настольному теннису «1</w:t>
      </w:r>
      <w:r w:rsidR="00F1752F" w:rsidRPr="00F1752F">
        <w:rPr>
          <w:rFonts w:ascii="Times New Roman" w:hAnsi="Times New Roman" w:cs="Times New Roman"/>
          <w:sz w:val="20"/>
          <w:szCs w:val="20"/>
        </w:rPr>
        <w:t>4</w:t>
      </w:r>
      <w:r w:rsidRPr="00F1752F">
        <w:rPr>
          <w:rFonts w:ascii="Times New Roman" w:hAnsi="Times New Roman" w:cs="Times New Roman"/>
          <w:sz w:val="20"/>
          <w:szCs w:val="20"/>
        </w:rPr>
        <w:t xml:space="preserve">» </w:t>
      </w:r>
      <w:r w:rsidR="00F1752F" w:rsidRPr="00F1752F">
        <w:rPr>
          <w:rFonts w:ascii="Times New Roman" w:hAnsi="Times New Roman" w:cs="Times New Roman"/>
          <w:sz w:val="20"/>
          <w:szCs w:val="20"/>
        </w:rPr>
        <w:t>но</w:t>
      </w:r>
      <w:r w:rsidRPr="00F1752F">
        <w:rPr>
          <w:rFonts w:ascii="Times New Roman" w:hAnsi="Times New Roman" w:cs="Times New Roman"/>
          <w:sz w:val="20"/>
          <w:szCs w:val="20"/>
        </w:rPr>
        <w:t xml:space="preserve">ября 2018 года. Первенство проводится в фойе 1-го этажа </w:t>
      </w:r>
      <w:proofErr w:type="gramStart"/>
      <w:r w:rsidRPr="00F1752F">
        <w:rPr>
          <w:rFonts w:ascii="Times New Roman" w:hAnsi="Times New Roman" w:cs="Times New Roman"/>
          <w:sz w:val="20"/>
          <w:szCs w:val="20"/>
        </w:rPr>
        <w:t>школы</w:t>
      </w:r>
      <w:proofErr w:type="gramEnd"/>
      <w:r w:rsidR="001E06A9">
        <w:rPr>
          <w:rFonts w:ascii="Times New Roman" w:hAnsi="Times New Roman" w:cs="Times New Roman"/>
          <w:sz w:val="20"/>
          <w:szCs w:val="20"/>
        </w:rPr>
        <w:t xml:space="preserve"> </w:t>
      </w:r>
      <w:r w:rsidRPr="00F1752F">
        <w:rPr>
          <w:rFonts w:ascii="Times New Roman" w:hAnsi="Times New Roman" w:cs="Times New Roman"/>
          <w:sz w:val="20"/>
          <w:szCs w:val="20"/>
        </w:rPr>
        <w:t xml:space="preserve"> как во время перемен, так и по окончании учебных занятий.</w:t>
      </w: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1752F" w:rsidRPr="00F1752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1752F">
        <w:rPr>
          <w:rFonts w:ascii="Times New Roman" w:hAnsi="Times New Roman" w:cs="Times New Roman"/>
          <w:sz w:val="20"/>
          <w:szCs w:val="20"/>
        </w:rPr>
        <w:t xml:space="preserve">  3.</w:t>
      </w:r>
      <w:r w:rsidR="001E06A9">
        <w:rPr>
          <w:rFonts w:ascii="Times New Roman" w:hAnsi="Times New Roman" w:cs="Times New Roman"/>
          <w:sz w:val="20"/>
          <w:szCs w:val="20"/>
        </w:rPr>
        <w:t xml:space="preserve"> </w:t>
      </w:r>
      <w:r w:rsidRPr="00F1752F">
        <w:rPr>
          <w:rFonts w:ascii="Times New Roman" w:hAnsi="Times New Roman" w:cs="Times New Roman"/>
          <w:sz w:val="20"/>
          <w:szCs w:val="20"/>
        </w:rPr>
        <w:t>Программа соревнований. Определение победителя.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06A9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>К соревнованию допускаются мальчики пр</w:t>
      </w:r>
      <w:r w:rsidR="001E06A9">
        <w:rPr>
          <w:rFonts w:ascii="Times New Roman" w:hAnsi="Times New Roman" w:cs="Times New Roman"/>
          <w:sz w:val="20"/>
          <w:szCs w:val="20"/>
        </w:rPr>
        <w:t>о</w:t>
      </w:r>
      <w:r w:rsidRPr="00F1752F">
        <w:rPr>
          <w:rFonts w:ascii="Times New Roman" w:hAnsi="Times New Roman" w:cs="Times New Roman"/>
          <w:sz w:val="20"/>
          <w:szCs w:val="20"/>
        </w:rPr>
        <w:t>шедшие инструктаж по технике безопасности.</w:t>
      </w:r>
    </w:p>
    <w:p w:rsidR="005175F5" w:rsidRPr="00F1752F" w:rsidRDefault="001E06A9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 соревнований путем жеребьевки распределяются в две подгруппы, где сыграют между собой в один круг. Личные встречи в подгруппах учитываются. По три сильнейших игрока из каждой подгруппы играют между собой так же в один круг. Победитель определяется по наибольшему количеству набранных очков.</w:t>
      </w:r>
      <w:r w:rsidR="00062531">
        <w:rPr>
          <w:rFonts w:ascii="Times New Roman" w:hAnsi="Times New Roman" w:cs="Times New Roman"/>
          <w:sz w:val="20"/>
          <w:szCs w:val="20"/>
        </w:rPr>
        <w:t xml:space="preserve"> Победа-2 очка, поражение-1 очко.</w:t>
      </w:r>
    </w:p>
    <w:p w:rsid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Игра проводится до победы в двух партиях. </w:t>
      </w:r>
      <w:r w:rsidR="001E06A9">
        <w:rPr>
          <w:rFonts w:ascii="Times New Roman" w:hAnsi="Times New Roman" w:cs="Times New Roman"/>
          <w:sz w:val="20"/>
          <w:szCs w:val="20"/>
        </w:rPr>
        <w:t xml:space="preserve">При счете в партиях 1:1, играется 3-я решающая партия. </w:t>
      </w:r>
      <w:r w:rsidRPr="00F1752F">
        <w:rPr>
          <w:rFonts w:ascii="Times New Roman" w:hAnsi="Times New Roman" w:cs="Times New Roman"/>
          <w:sz w:val="20"/>
          <w:szCs w:val="20"/>
        </w:rPr>
        <w:t xml:space="preserve">Партия </w:t>
      </w:r>
      <w:r w:rsidR="001E06A9">
        <w:rPr>
          <w:rFonts w:ascii="Times New Roman" w:hAnsi="Times New Roman" w:cs="Times New Roman"/>
          <w:sz w:val="20"/>
          <w:szCs w:val="20"/>
        </w:rPr>
        <w:t xml:space="preserve"> играется до</w:t>
      </w:r>
      <w:r w:rsidRPr="00F1752F">
        <w:rPr>
          <w:rFonts w:ascii="Times New Roman" w:hAnsi="Times New Roman" w:cs="Times New Roman"/>
          <w:sz w:val="20"/>
          <w:szCs w:val="20"/>
        </w:rPr>
        <w:t xml:space="preserve"> 11 очков, набранных одним из участников. При счете 10:10 соперники </w:t>
      </w:r>
      <w:r w:rsidR="001E06A9">
        <w:rPr>
          <w:rFonts w:ascii="Times New Roman" w:hAnsi="Times New Roman" w:cs="Times New Roman"/>
          <w:sz w:val="20"/>
          <w:szCs w:val="20"/>
        </w:rPr>
        <w:t xml:space="preserve">осуществляют подачи по очереди и </w:t>
      </w:r>
      <w:r w:rsidRPr="00F1752F">
        <w:rPr>
          <w:rFonts w:ascii="Times New Roman" w:hAnsi="Times New Roman" w:cs="Times New Roman"/>
          <w:sz w:val="20"/>
          <w:szCs w:val="20"/>
        </w:rPr>
        <w:t xml:space="preserve">играют до победы с разницей в два очка. </w:t>
      </w:r>
    </w:p>
    <w:p w:rsidR="00062531" w:rsidRPr="00F1752F" w:rsidRDefault="00062531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75F5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175F5" w:rsidRPr="00F1752F">
        <w:rPr>
          <w:rFonts w:ascii="Times New Roman" w:hAnsi="Times New Roman" w:cs="Times New Roman"/>
          <w:sz w:val="20"/>
          <w:szCs w:val="20"/>
        </w:rPr>
        <w:t>4.</w:t>
      </w:r>
      <w:r w:rsidR="001E06A9">
        <w:rPr>
          <w:rFonts w:ascii="Times New Roman" w:hAnsi="Times New Roman" w:cs="Times New Roman"/>
          <w:sz w:val="20"/>
          <w:szCs w:val="20"/>
        </w:rPr>
        <w:t xml:space="preserve"> </w:t>
      </w:r>
      <w:r w:rsidR="005175F5" w:rsidRPr="00F1752F">
        <w:rPr>
          <w:rFonts w:ascii="Times New Roman" w:hAnsi="Times New Roman" w:cs="Times New Roman"/>
          <w:sz w:val="20"/>
          <w:szCs w:val="20"/>
        </w:rPr>
        <w:t>Организация и проведение соревнований.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75F5" w:rsidRPr="00F1752F" w:rsidRDefault="005175F5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proofErr w:type="gramStart"/>
      <w:r w:rsidRPr="00F1752F">
        <w:rPr>
          <w:rFonts w:ascii="Times New Roman" w:hAnsi="Times New Roman" w:cs="Times New Roman"/>
          <w:sz w:val="20"/>
          <w:szCs w:val="20"/>
        </w:rPr>
        <w:t>контроля</w:t>
      </w:r>
      <w:r w:rsidR="00062531">
        <w:rPr>
          <w:rFonts w:ascii="Times New Roman" w:hAnsi="Times New Roman" w:cs="Times New Roman"/>
          <w:sz w:val="20"/>
          <w:szCs w:val="20"/>
        </w:rPr>
        <w:t xml:space="preserve"> </w:t>
      </w:r>
      <w:r w:rsidRPr="00F1752F">
        <w:rPr>
          <w:rFonts w:ascii="Times New Roman" w:hAnsi="Times New Roman" w:cs="Times New Roman"/>
          <w:sz w:val="20"/>
          <w:szCs w:val="20"/>
        </w:rPr>
        <w:t xml:space="preserve"> за</w:t>
      </w:r>
      <w:proofErr w:type="gramEnd"/>
      <w:r w:rsidRPr="00F1752F">
        <w:rPr>
          <w:rFonts w:ascii="Times New Roman" w:hAnsi="Times New Roman" w:cs="Times New Roman"/>
          <w:sz w:val="20"/>
          <w:szCs w:val="20"/>
        </w:rPr>
        <w:t xml:space="preserve"> проведением первенства школы по настольному теннису среди мальчиков возлагается на учителя физической культуры Машкова В.В.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5.Расходы на проведение соревнований.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>МКОУ несет расходы по награждению победителей.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E06A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1752F">
        <w:rPr>
          <w:rFonts w:ascii="Times New Roman" w:hAnsi="Times New Roman" w:cs="Times New Roman"/>
          <w:sz w:val="20"/>
          <w:szCs w:val="20"/>
        </w:rPr>
        <w:t xml:space="preserve">  6.</w:t>
      </w:r>
      <w:r w:rsidR="001E06A9">
        <w:rPr>
          <w:rFonts w:ascii="Times New Roman" w:hAnsi="Times New Roman" w:cs="Times New Roman"/>
          <w:sz w:val="20"/>
          <w:szCs w:val="20"/>
        </w:rPr>
        <w:t xml:space="preserve"> </w:t>
      </w:r>
      <w:r w:rsidRPr="00F1752F">
        <w:rPr>
          <w:rFonts w:ascii="Times New Roman" w:hAnsi="Times New Roman" w:cs="Times New Roman"/>
          <w:sz w:val="20"/>
          <w:szCs w:val="20"/>
        </w:rPr>
        <w:t>Награждение.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>Победитель перве</w:t>
      </w:r>
      <w:r w:rsidR="00062531">
        <w:rPr>
          <w:rFonts w:ascii="Times New Roman" w:hAnsi="Times New Roman" w:cs="Times New Roman"/>
          <w:sz w:val="20"/>
          <w:szCs w:val="20"/>
        </w:rPr>
        <w:t>н</w:t>
      </w:r>
      <w:r w:rsidRPr="00F1752F">
        <w:rPr>
          <w:rFonts w:ascii="Times New Roman" w:hAnsi="Times New Roman" w:cs="Times New Roman"/>
          <w:sz w:val="20"/>
          <w:szCs w:val="20"/>
        </w:rPr>
        <w:t>ства, а так же участники, занявшие 2,3 места награждаются грамотами</w:t>
      </w:r>
      <w:proofErr w:type="gramStart"/>
      <w:r w:rsidRPr="00F1752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E06A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1752F">
        <w:rPr>
          <w:rFonts w:ascii="Times New Roman" w:hAnsi="Times New Roman" w:cs="Times New Roman"/>
          <w:sz w:val="20"/>
          <w:szCs w:val="20"/>
        </w:rPr>
        <w:t xml:space="preserve">   7. Заявки</w:t>
      </w: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752F" w:rsidRPr="00F1752F" w:rsidRDefault="00F1752F" w:rsidP="005175F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752F">
        <w:rPr>
          <w:rFonts w:ascii="Times New Roman" w:hAnsi="Times New Roman" w:cs="Times New Roman"/>
          <w:sz w:val="20"/>
          <w:szCs w:val="20"/>
        </w:rPr>
        <w:t>Заявки на участие в первенстве школы по настольному теннису среди мальчиков принимаются не позднее 13 ноября 2018 года</w:t>
      </w:r>
    </w:p>
    <w:p w:rsidR="005175F5" w:rsidRPr="00F1752F" w:rsidRDefault="005175F5">
      <w:pPr>
        <w:rPr>
          <w:rFonts w:cstheme="minorHAnsi"/>
          <w:sz w:val="20"/>
          <w:szCs w:val="20"/>
        </w:rPr>
      </w:pPr>
    </w:p>
    <w:sectPr w:rsidR="005175F5" w:rsidRPr="00F1752F" w:rsidSect="002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75F5"/>
    <w:rsid w:val="00062531"/>
    <w:rsid w:val="001E06A9"/>
    <w:rsid w:val="002D5276"/>
    <w:rsid w:val="005175F5"/>
    <w:rsid w:val="005E2049"/>
    <w:rsid w:val="00F1752F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2019-02-10T09:25:00Z</dcterms:created>
  <dcterms:modified xsi:type="dcterms:W3CDTF">2019-02-10T10:01:00Z</dcterms:modified>
</cp:coreProperties>
</file>